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B1" w:rsidRDefault="00D006B1" w:rsidP="009442E1">
      <w:pPr>
        <w:jc w:val="both"/>
        <w:rPr>
          <w:rFonts w:ascii="Arial" w:hAnsi="Arial" w:cs="Arial"/>
          <w:b/>
          <w:sz w:val="28"/>
          <w:szCs w:val="28"/>
        </w:rPr>
      </w:pPr>
      <w:r>
        <w:rPr>
          <w:rFonts w:ascii="Arial" w:hAnsi="Arial" w:cs="Arial"/>
          <w:b/>
          <w:sz w:val="28"/>
          <w:szCs w:val="28"/>
        </w:rPr>
        <w:t>Develop</w:t>
      </w:r>
      <w:r w:rsidR="00546E2B">
        <w:rPr>
          <w:rFonts w:ascii="Arial" w:hAnsi="Arial" w:cs="Arial"/>
          <w:b/>
          <w:sz w:val="28"/>
          <w:szCs w:val="28"/>
        </w:rPr>
        <w:t>ment Control Committee Update – 22</w:t>
      </w:r>
      <w:r w:rsidR="00546E2B" w:rsidRPr="00546E2B">
        <w:rPr>
          <w:rFonts w:ascii="Arial" w:hAnsi="Arial" w:cs="Arial"/>
          <w:b/>
          <w:sz w:val="28"/>
          <w:szCs w:val="28"/>
          <w:vertAlign w:val="superscript"/>
        </w:rPr>
        <w:t>nd</w:t>
      </w:r>
      <w:r w:rsidR="00546E2B">
        <w:rPr>
          <w:rFonts w:ascii="Arial" w:hAnsi="Arial" w:cs="Arial"/>
          <w:b/>
          <w:sz w:val="28"/>
          <w:szCs w:val="28"/>
        </w:rPr>
        <w:t xml:space="preserve"> January 2020</w:t>
      </w:r>
    </w:p>
    <w:p w:rsidR="00D006B1" w:rsidRDefault="00D006B1" w:rsidP="009442E1">
      <w:pPr>
        <w:jc w:val="both"/>
        <w:rPr>
          <w:rFonts w:ascii="Arial" w:hAnsi="Arial" w:cs="Arial"/>
          <w:sz w:val="24"/>
          <w:szCs w:val="24"/>
        </w:rPr>
      </w:pPr>
    </w:p>
    <w:p w:rsidR="00A715E8" w:rsidRPr="00546E2B" w:rsidRDefault="00546E2B" w:rsidP="00000C01">
      <w:pPr>
        <w:jc w:val="both"/>
        <w:rPr>
          <w:rFonts w:ascii="Arial" w:hAnsi="Arial" w:cs="Arial"/>
          <w:b/>
          <w:sz w:val="24"/>
          <w:szCs w:val="24"/>
        </w:rPr>
      </w:pPr>
      <w:r w:rsidRPr="00546E2B">
        <w:rPr>
          <w:rFonts w:ascii="Arial" w:hAnsi="Arial" w:cs="Arial"/>
          <w:b/>
          <w:sz w:val="24"/>
          <w:szCs w:val="24"/>
        </w:rPr>
        <w:t>Item 5 Application - LCC/2019/0054 - Charnock Richard Golf Course</w:t>
      </w:r>
    </w:p>
    <w:p w:rsidR="00546E2B" w:rsidRPr="00546E2B" w:rsidRDefault="00546E2B" w:rsidP="00000C01">
      <w:pPr>
        <w:jc w:val="both"/>
        <w:rPr>
          <w:rFonts w:ascii="Arial" w:hAnsi="Arial" w:cs="Arial"/>
          <w:sz w:val="24"/>
          <w:szCs w:val="24"/>
        </w:rPr>
      </w:pPr>
    </w:p>
    <w:p w:rsidR="00546E2B" w:rsidRPr="00546E2B" w:rsidRDefault="00546E2B" w:rsidP="00000C01">
      <w:pPr>
        <w:jc w:val="both"/>
        <w:rPr>
          <w:rFonts w:ascii="Arial" w:hAnsi="Arial" w:cs="Arial"/>
          <w:sz w:val="24"/>
          <w:szCs w:val="24"/>
        </w:rPr>
      </w:pPr>
      <w:r w:rsidRPr="00546E2B">
        <w:rPr>
          <w:rFonts w:ascii="Arial" w:hAnsi="Arial" w:cs="Arial"/>
          <w:sz w:val="24"/>
          <w:szCs w:val="24"/>
        </w:rPr>
        <w:t>Conditions</w:t>
      </w:r>
    </w:p>
    <w:p w:rsidR="00546E2B" w:rsidRPr="00546E2B" w:rsidRDefault="00546E2B" w:rsidP="00000C01">
      <w:pPr>
        <w:jc w:val="both"/>
        <w:rPr>
          <w:rFonts w:ascii="Arial" w:hAnsi="Arial" w:cs="Arial"/>
          <w:sz w:val="24"/>
          <w:szCs w:val="24"/>
        </w:rPr>
      </w:pPr>
    </w:p>
    <w:p w:rsidR="00546E2B" w:rsidRDefault="00546E2B" w:rsidP="00000C01">
      <w:pPr>
        <w:jc w:val="both"/>
        <w:rPr>
          <w:rFonts w:ascii="Arial" w:hAnsi="Arial" w:cs="Arial"/>
          <w:sz w:val="24"/>
          <w:szCs w:val="24"/>
        </w:rPr>
      </w:pPr>
      <w:r w:rsidRPr="00546E2B">
        <w:rPr>
          <w:rFonts w:ascii="Arial" w:hAnsi="Arial" w:cs="Arial"/>
          <w:sz w:val="24"/>
          <w:szCs w:val="24"/>
        </w:rPr>
        <w:t>Condition 9 – Reword as follows</w:t>
      </w:r>
      <w:r>
        <w:rPr>
          <w:rFonts w:ascii="Arial" w:hAnsi="Arial" w:cs="Arial"/>
          <w:sz w:val="24"/>
          <w:szCs w:val="24"/>
        </w:rPr>
        <w:t>:-</w:t>
      </w:r>
    </w:p>
    <w:p w:rsidR="00546E2B" w:rsidRDefault="00546E2B" w:rsidP="00000C01">
      <w:pPr>
        <w:jc w:val="both"/>
        <w:rPr>
          <w:rFonts w:ascii="Arial" w:hAnsi="Arial" w:cs="Arial"/>
          <w:sz w:val="24"/>
          <w:szCs w:val="24"/>
        </w:rPr>
      </w:pPr>
    </w:p>
    <w:p w:rsidR="00546E2B" w:rsidRDefault="005F0C08" w:rsidP="00000C01">
      <w:pPr>
        <w:jc w:val="both"/>
        <w:rPr>
          <w:rFonts w:ascii="Arial" w:hAnsi="Arial" w:cs="Arial"/>
          <w:sz w:val="24"/>
          <w:szCs w:val="24"/>
        </w:rPr>
      </w:pPr>
      <w:proofErr w:type="gramStart"/>
      <w:r>
        <w:rPr>
          <w:rFonts w:ascii="Arial" w:hAnsi="Arial" w:cs="Arial"/>
          <w:sz w:val="24"/>
          <w:szCs w:val="24"/>
        </w:rPr>
        <w:t>9 .</w:t>
      </w:r>
      <w:proofErr w:type="gramEnd"/>
      <w:r>
        <w:rPr>
          <w:rFonts w:ascii="Arial" w:hAnsi="Arial" w:cs="Arial"/>
          <w:sz w:val="24"/>
          <w:szCs w:val="24"/>
        </w:rPr>
        <w:t xml:space="preserve"> </w:t>
      </w:r>
      <w:r w:rsidR="00546E2B">
        <w:rPr>
          <w:rFonts w:ascii="Arial" w:hAnsi="Arial" w:cs="Arial"/>
          <w:sz w:val="24"/>
          <w:szCs w:val="24"/>
        </w:rPr>
        <w:t>No development shall commence until a scheme and programme of wheel cleaning measures has been submitted to and approved in writing by the County Planning Authority. The scheme and programme shall contain details for the location and design of wheel cleaning measures to be installed.</w:t>
      </w:r>
    </w:p>
    <w:p w:rsidR="00546E2B" w:rsidRDefault="00546E2B" w:rsidP="00000C01">
      <w:pPr>
        <w:jc w:val="both"/>
        <w:rPr>
          <w:rFonts w:ascii="Arial" w:hAnsi="Arial" w:cs="Arial"/>
          <w:sz w:val="24"/>
          <w:szCs w:val="24"/>
        </w:rPr>
      </w:pPr>
    </w:p>
    <w:p w:rsidR="00546E2B" w:rsidRDefault="00546E2B" w:rsidP="00000C01">
      <w:pPr>
        <w:jc w:val="both"/>
        <w:rPr>
          <w:rFonts w:ascii="Arial" w:hAnsi="Arial" w:cs="Arial"/>
          <w:sz w:val="24"/>
          <w:szCs w:val="24"/>
        </w:rPr>
      </w:pPr>
      <w:r>
        <w:rPr>
          <w:rFonts w:ascii="Arial" w:hAnsi="Arial" w:cs="Arial"/>
          <w:sz w:val="24"/>
          <w:szCs w:val="24"/>
        </w:rPr>
        <w:t xml:space="preserve">The wheel cleaning measures contained in approved scheme and programme shall be installed prior to any waste materials being imported to the site and used by all Heavy Goods Vehicles leaving the site to ensure that </w:t>
      </w:r>
      <w:r>
        <w:rPr>
          <w:rFonts w:ascii="Arial" w:hAnsi="Arial" w:cs="Arial"/>
          <w:sz w:val="24"/>
          <w:szCs w:val="24"/>
        </w:rPr>
        <w:lastRenderedPageBreak/>
        <w:t>no mud, dust or other deleterious materials are deposited in the public highway by vehicles leaving the site.</w:t>
      </w:r>
    </w:p>
    <w:p w:rsidR="00D52C35" w:rsidRDefault="00D52C35" w:rsidP="00000C01">
      <w:pPr>
        <w:jc w:val="both"/>
        <w:rPr>
          <w:rFonts w:ascii="Arial" w:hAnsi="Arial" w:cs="Arial"/>
          <w:sz w:val="24"/>
          <w:szCs w:val="24"/>
        </w:rPr>
      </w:pPr>
    </w:p>
    <w:p w:rsidR="00D52C35" w:rsidRDefault="00D52C35" w:rsidP="00000C01">
      <w:pPr>
        <w:jc w:val="both"/>
        <w:rPr>
          <w:rFonts w:ascii="Arial" w:hAnsi="Arial" w:cs="Arial"/>
          <w:sz w:val="24"/>
          <w:szCs w:val="24"/>
        </w:rPr>
      </w:pPr>
      <w:r>
        <w:rPr>
          <w:rFonts w:ascii="Arial" w:hAnsi="Arial" w:cs="Arial"/>
          <w:sz w:val="24"/>
          <w:szCs w:val="24"/>
        </w:rPr>
        <w:t xml:space="preserve">Reason as </w:t>
      </w:r>
      <w:r w:rsidR="00B601BE">
        <w:rPr>
          <w:rFonts w:ascii="Arial" w:hAnsi="Arial" w:cs="Arial"/>
          <w:sz w:val="24"/>
          <w:szCs w:val="24"/>
        </w:rPr>
        <w:t xml:space="preserve">stated </w:t>
      </w:r>
      <w:r>
        <w:rPr>
          <w:rFonts w:ascii="Arial" w:hAnsi="Arial" w:cs="Arial"/>
          <w:sz w:val="24"/>
          <w:szCs w:val="24"/>
        </w:rPr>
        <w:t>in report</w:t>
      </w:r>
    </w:p>
    <w:p w:rsidR="00546E2B" w:rsidRDefault="00546E2B" w:rsidP="00000C01">
      <w:pPr>
        <w:jc w:val="both"/>
        <w:rPr>
          <w:rFonts w:ascii="Arial" w:hAnsi="Arial" w:cs="Arial"/>
          <w:sz w:val="24"/>
          <w:szCs w:val="24"/>
        </w:rPr>
      </w:pPr>
    </w:p>
    <w:p w:rsidR="005F0C08" w:rsidRDefault="005F0C08" w:rsidP="00000C01">
      <w:pPr>
        <w:jc w:val="both"/>
        <w:rPr>
          <w:rFonts w:ascii="Arial" w:hAnsi="Arial" w:cs="Arial"/>
          <w:sz w:val="24"/>
          <w:szCs w:val="24"/>
        </w:rPr>
      </w:pPr>
      <w:r>
        <w:rPr>
          <w:rFonts w:ascii="Arial" w:hAnsi="Arial" w:cs="Arial"/>
          <w:sz w:val="24"/>
          <w:szCs w:val="24"/>
        </w:rPr>
        <w:t>Replace condition 12 with the following:-</w:t>
      </w:r>
    </w:p>
    <w:p w:rsidR="005F0C08" w:rsidRDefault="005F0C08" w:rsidP="00000C01">
      <w:pPr>
        <w:jc w:val="both"/>
        <w:rPr>
          <w:rFonts w:ascii="Arial" w:hAnsi="Arial" w:cs="Arial"/>
          <w:sz w:val="24"/>
          <w:szCs w:val="24"/>
        </w:rPr>
      </w:pPr>
    </w:p>
    <w:p w:rsidR="005F0C08" w:rsidRDefault="005F0C08" w:rsidP="00000C01">
      <w:pPr>
        <w:jc w:val="both"/>
        <w:rPr>
          <w:rFonts w:ascii="Arial" w:hAnsi="Arial" w:cs="Arial"/>
          <w:sz w:val="24"/>
          <w:szCs w:val="24"/>
        </w:rPr>
      </w:pPr>
      <w:r>
        <w:rPr>
          <w:rFonts w:ascii="Arial" w:hAnsi="Arial" w:cs="Arial"/>
          <w:sz w:val="24"/>
          <w:szCs w:val="24"/>
        </w:rPr>
        <w:t>12. No development shall commence until an updated scheme of reasonable avoidance measures for great crested newts has been submitted to and approved in writing by the County Planning Authority. The scheme shall be based up</w:t>
      </w:r>
      <w:r w:rsidR="00D52C35">
        <w:rPr>
          <w:rFonts w:ascii="Arial" w:hAnsi="Arial" w:cs="Arial"/>
          <w:sz w:val="24"/>
          <w:szCs w:val="24"/>
        </w:rPr>
        <w:t>on</w:t>
      </w:r>
      <w:r>
        <w:rPr>
          <w:rFonts w:ascii="Arial" w:hAnsi="Arial" w:cs="Arial"/>
          <w:sz w:val="24"/>
          <w:szCs w:val="24"/>
        </w:rPr>
        <w:t xml:space="preserve"> the details of reasonable avoidance measures listed in sections 4 and 5 of the submitted Ecological Impact Assessment and shall contain details of the following:-</w:t>
      </w:r>
    </w:p>
    <w:p w:rsidR="005F0C08" w:rsidRDefault="005F0C08" w:rsidP="00000C01">
      <w:pPr>
        <w:jc w:val="both"/>
        <w:rPr>
          <w:rFonts w:ascii="Arial" w:hAnsi="Arial" w:cs="Arial"/>
          <w:sz w:val="24"/>
          <w:szCs w:val="24"/>
        </w:rPr>
      </w:pPr>
    </w:p>
    <w:p w:rsidR="005F0C08" w:rsidRDefault="005F0C08" w:rsidP="005F0C08">
      <w:pPr>
        <w:pStyle w:val="ListParagraph"/>
        <w:numPr>
          <w:ilvl w:val="0"/>
          <w:numId w:val="8"/>
        </w:numPr>
        <w:jc w:val="both"/>
        <w:rPr>
          <w:rFonts w:cs="Arial"/>
          <w:szCs w:val="24"/>
        </w:rPr>
      </w:pPr>
      <w:r>
        <w:rPr>
          <w:rFonts w:cs="Arial"/>
          <w:szCs w:val="24"/>
        </w:rPr>
        <w:t>Details of flotation excavators to minimise ground disturbance during the construction period</w:t>
      </w:r>
    </w:p>
    <w:p w:rsidR="005F0C08" w:rsidRDefault="005F0C08" w:rsidP="005F0C08">
      <w:pPr>
        <w:pStyle w:val="ListParagraph"/>
        <w:numPr>
          <w:ilvl w:val="0"/>
          <w:numId w:val="8"/>
        </w:numPr>
        <w:jc w:val="both"/>
        <w:rPr>
          <w:rFonts w:cs="Arial"/>
          <w:szCs w:val="24"/>
        </w:rPr>
      </w:pPr>
      <w:r>
        <w:rPr>
          <w:rFonts w:cs="Arial"/>
          <w:szCs w:val="24"/>
        </w:rPr>
        <w:t xml:space="preserve">Details for the removal of </w:t>
      </w:r>
      <w:r w:rsidR="00567CA7">
        <w:rPr>
          <w:rFonts w:cs="Arial"/>
          <w:szCs w:val="24"/>
        </w:rPr>
        <w:t>potential amphibian habitats including any vegetation required to create the access and temporary haul roads</w:t>
      </w:r>
    </w:p>
    <w:p w:rsidR="00567CA7" w:rsidRDefault="00567CA7" w:rsidP="005F0C08">
      <w:pPr>
        <w:pStyle w:val="ListParagraph"/>
        <w:numPr>
          <w:ilvl w:val="0"/>
          <w:numId w:val="8"/>
        </w:numPr>
        <w:jc w:val="both"/>
        <w:rPr>
          <w:rFonts w:cs="Arial"/>
          <w:szCs w:val="24"/>
        </w:rPr>
      </w:pPr>
      <w:r>
        <w:rPr>
          <w:rFonts w:cs="Arial"/>
          <w:szCs w:val="24"/>
        </w:rPr>
        <w:lastRenderedPageBreak/>
        <w:t>Details of any amphibian exclusion fencing.</w:t>
      </w:r>
    </w:p>
    <w:p w:rsidR="00567CA7" w:rsidRPr="00567CA7" w:rsidRDefault="00567CA7" w:rsidP="00567CA7">
      <w:pPr>
        <w:jc w:val="both"/>
        <w:rPr>
          <w:rFonts w:ascii="Arial" w:hAnsi="Arial" w:cs="Arial"/>
          <w:sz w:val="24"/>
          <w:szCs w:val="24"/>
        </w:rPr>
      </w:pPr>
    </w:p>
    <w:p w:rsidR="00567CA7" w:rsidRDefault="00567CA7" w:rsidP="00567CA7">
      <w:pPr>
        <w:jc w:val="both"/>
        <w:rPr>
          <w:rFonts w:ascii="Arial" w:hAnsi="Arial" w:cs="Arial"/>
          <w:sz w:val="24"/>
          <w:szCs w:val="24"/>
        </w:rPr>
      </w:pPr>
      <w:r w:rsidRPr="00567CA7">
        <w:rPr>
          <w:rFonts w:ascii="Arial" w:hAnsi="Arial" w:cs="Arial"/>
          <w:sz w:val="24"/>
          <w:szCs w:val="24"/>
        </w:rPr>
        <w:t xml:space="preserve">The reasonable avoidance measures </w:t>
      </w:r>
      <w:r>
        <w:rPr>
          <w:rFonts w:ascii="Arial" w:hAnsi="Arial" w:cs="Arial"/>
          <w:sz w:val="24"/>
          <w:szCs w:val="24"/>
        </w:rPr>
        <w:t>contained in the approved scheme shall be implemented at all times during the development.</w:t>
      </w:r>
    </w:p>
    <w:p w:rsidR="00D52C35" w:rsidRDefault="00D52C35" w:rsidP="00567CA7">
      <w:pPr>
        <w:jc w:val="both"/>
        <w:rPr>
          <w:rFonts w:ascii="Arial" w:hAnsi="Arial" w:cs="Arial"/>
          <w:sz w:val="24"/>
          <w:szCs w:val="24"/>
        </w:rPr>
      </w:pPr>
    </w:p>
    <w:p w:rsidR="00D52C35" w:rsidRPr="00567CA7" w:rsidRDefault="00D52C35" w:rsidP="00567CA7">
      <w:pPr>
        <w:jc w:val="both"/>
        <w:rPr>
          <w:rFonts w:ascii="Arial" w:hAnsi="Arial" w:cs="Arial"/>
          <w:sz w:val="24"/>
          <w:szCs w:val="24"/>
        </w:rPr>
      </w:pPr>
      <w:r>
        <w:rPr>
          <w:rFonts w:ascii="Arial" w:hAnsi="Arial" w:cs="Arial"/>
          <w:sz w:val="24"/>
          <w:szCs w:val="24"/>
        </w:rPr>
        <w:t xml:space="preserve">Reason as </w:t>
      </w:r>
      <w:r w:rsidR="00B601BE">
        <w:rPr>
          <w:rFonts w:ascii="Arial" w:hAnsi="Arial" w:cs="Arial"/>
          <w:sz w:val="24"/>
          <w:szCs w:val="24"/>
        </w:rPr>
        <w:t xml:space="preserve">stated </w:t>
      </w:r>
      <w:r>
        <w:rPr>
          <w:rFonts w:ascii="Arial" w:hAnsi="Arial" w:cs="Arial"/>
          <w:sz w:val="24"/>
          <w:szCs w:val="24"/>
        </w:rPr>
        <w:t>in report</w:t>
      </w:r>
      <w:r w:rsidR="00B601BE">
        <w:rPr>
          <w:rFonts w:ascii="Arial" w:hAnsi="Arial" w:cs="Arial"/>
          <w:sz w:val="24"/>
          <w:szCs w:val="24"/>
        </w:rPr>
        <w:t>.</w:t>
      </w:r>
      <w:bookmarkStart w:id="0" w:name="_GoBack"/>
      <w:bookmarkEnd w:id="0"/>
    </w:p>
    <w:p w:rsidR="005F0C08" w:rsidRDefault="005F0C08" w:rsidP="00000C01">
      <w:pPr>
        <w:jc w:val="both"/>
        <w:rPr>
          <w:rFonts w:ascii="Arial" w:hAnsi="Arial" w:cs="Arial"/>
          <w:sz w:val="24"/>
          <w:szCs w:val="24"/>
        </w:rPr>
      </w:pPr>
    </w:p>
    <w:sectPr w:rsidR="005F0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4F6"/>
    <w:multiLevelType w:val="hybridMultilevel"/>
    <w:tmpl w:val="9B8A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32BB7"/>
    <w:multiLevelType w:val="hybridMultilevel"/>
    <w:tmpl w:val="A2288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272077"/>
    <w:multiLevelType w:val="hybridMultilevel"/>
    <w:tmpl w:val="67C4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44D59"/>
    <w:multiLevelType w:val="hybridMultilevel"/>
    <w:tmpl w:val="76D07A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E90E7B"/>
    <w:multiLevelType w:val="hybridMultilevel"/>
    <w:tmpl w:val="982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95773"/>
    <w:multiLevelType w:val="hybridMultilevel"/>
    <w:tmpl w:val="5B84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C030E"/>
    <w:multiLevelType w:val="hybridMultilevel"/>
    <w:tmpl w:val="CD9675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D935163"/>
    <w:multiLevelType w:val="hybridMultilevel"/>
    <w:tmpl w:val="2F16C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8A"/>
    <w:rsid w:val="00000C01"/>
    <w:rsid w:val="00055F65"/>
    <w:rsid w:val="00063FA9"/>
    <w:rsid w:val="000729ED"/>
    <w:rsid w:val="000A1AE3"/>
    <w:rsid w:val="000A4E8E"/>
    <w:rsid w:val="000A52D1"/>
    <w:rsid w:val="000C24A8"/>
    <w:rsid w:val="00115E3D"/>
    <w:rsid w:val="00137385"/>
    <w:rsid w:val="00157FE5"/>
    <w:rsid w:val="00177F2D"/>
    <w:rsid w:val="001820DC"/>
    <w:rsid w:val="001B0E1A"/>
    <w:rsid w:val="001C5972"/>
    <w:rsid w:val="001E647E"/>
    <w:rsid w:val="0020664B"/>
    <w:rsid w:val="00252F54"/>
    <w:rsid w:val="002A6835"/>
    <w:rsid w:val="002F0854"/>
    <w:rsid w:val="00314446"/>
    <w:rsid w:val="00362429"/>
    <w:rsid w:val="003637C5"/>
    <w:rsid w:val="0038571B"/>
    <w:rsid w:val="003F412A"/>
    <w:rsid w:val="00402B8C"/>
    <w:rsid w:val="00414910"/>
    <w:rsid w:val="00452F90"/>
    <w:rsid w:val="00470B34"/>
    <w:rsid w:val="004710F0"/>
    <w:rsid w:val="004974F9"/>
    <w:rsid w:val="004C42D2"/>
    <w:rsid w:val="004D0354"/>
    <w:rsid w:val="00507723"/>
    <w:rsid w:val="00546E2B"/>
    <w:rsid w:val="00567CA7"/>
    <w:rsid w:val="00580E77"/>
    <w:rsid w:val="005A2C65"/>
    <w:rsid w:val="005A5A9E"/>
    <w:rsid w:val="005D77BF"/>
    <w:rsid w:val="005F0C08"/>
    <w:rsid w:val="00653AA2"/>
    <w:rsid w:val="006B1983"/>
    <w:rsid w:val="007104E6"/>
    <w:rsid w:val="007229BB"/>
    <w:rsid w:val="00766CDC"/>
    <w:rsid w:val="007B0E8B"/>
    <w:rsid w:val="007D5B7F"/>
    <w:rsid w:val="008122CD"/>
    <w:rsid w:val="00845DB0"/>
    <w:rsid w:val="00894AE1"/>
    <w:rsid w:val="00896BAC"/>
    <w:rsid w:val="008E1F86"/>
    <w:rsid w:val="00927095"/>
    <w:rsid w:val="00943C73"/>
    <w:rsid w:val="009442E1"/>
    <w:rsid w:val="00951ABA"/>
    <w:rsid w:val="009775F4"/>
    <w:rsid w:val="00992291"/>
    <w:rsid w:val="009965D7"/>
    <w:rsid w:val="009A1EDF"/>
    <w:rsid w:val="009D2581"/>
    <w:rsid w:val="009D2813"/>
    <w:rsid w:val="009E476F"/>
    <w:rsid w:val="00A04CF4"/>
    <w:rsid w:val="00A145C5"/>
    <w:rsid w:val="00A20633"/>
    <w:rsid w:val="00A2088E"/>
    <w:rsid w:val="00A41D79"/>
    <w:rsid w:val="00A51A49"/>
    <w:rsid w:val="00A63888"/>
    <w:rsid w:val="00A64DA0"/>
    <w:rsid w:val="00A715E8"/>
    <w:rsid w:val="00AD1521"/>
    <w:rsid w:val="00AD1963"/>
    <w:rsid w:val="00B00302"/>
    <w:rsid w:val="00B10272"/>
    <w:rsid w:val="00B24FC5"/>
    <w:rsid w:val="00B5296C"/>
    <w:rsid w:val="00B601BE"/>
    <w:rsid w:val="00B71C8A"/>
    <w:rsid w:val="00BC2BF1"/>
    <w:rsid w:val="00BF731A"/>
    <w:rsid w:val="00C1698F"/>
    <w:rsid w:val="00C26EA5"/>
    <w:rsid w:val="00C9315B"/>
    <w:rsid w:val="00CD34FC"/>
    <w:rsid w:val="00CE4BF0"/>
    <w:rsid w:val="00CF05E8"/>
    <w:rsid w:val="00D006B1"/>
    <w:rsid w:val="00D013BF"/>
    <w:rsid w:val="00D323F4"/>
    <w:rsid w:val="00D5077D"/>
    <w:rsid w:val="00D52C35"/>
    <w:rsid w:val="00D7246A"/>
    <w:rsid w:val="00D825E3"/>
    <w:rsid w:val="00D827E4"/>
    <w:rsid w:val="00DA27CB"/>
    <w:rsid w:val="00DA5CBC"/>
    <w:rsid w:val="00DB3113"/>
    <w:rsid w:val="00E00CAA"/>
    <w:rsid w:val="00E16024"/>
    <w:rsid w:val="00E26D28"/>
    <w:rsid w:val="00E70291"/>
    <w:rsid w:val="00E93302"/>
    <w:rsid w:val="00EA41EF"/>
    <w:rsid w:val="00ED716F"/>
    <w:rsid w:val="00EF7244"/>
    <w:rsid w:val="00F366BC"/>
    <w:rsid w:val="00F61AD3"/>
    <w:rsid w:val="00F83F26"/>
    <w:rsid w:val="00FA0D9F"/>
    <w:rsid w:val="00FB4AE1"/>
    <w:rsid w:val="00FD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65A8"/>
  <w15:chartTrackingRefBased/>
  <w15:docId w15:val="{A5BE3F69-5847-46A8-BCF0-BC9BB637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B1"/>
    <w:pPr>
      <w:ind w:left="720"/>
    </w:pPr>
    <w:rPr>
      <w:rFonts w:ascii="Arial" w:eastAsia="Times New Roman" w:hAnsi="Arial" w:cs="Times New Roman"/>
      <w:sz w:val="24"/>
      <w:szCs w:val="20"/>
    </w:rPr>
  </w:style>
  <w:style w:type="paragraph" w:customStyle="1" w:styleId="Default">
    <w:name w:val="Default"/>
    <w:rsid w:val="00D006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006B1"/>
    <w:rPr>
      <w:color w:val="0000FF"/>
      <w:u w:val="single"/>
    </w:rPr>
  </w:style>
  <w:style w:type="character" w:customStyle="1" w:styleId="xapple-converted-space">
    <w:name w:val="x_apple-converted-space"/>
    <w:basedOn w:val="DefaultParagraphFont"/>
    <w:rsid w:val="00C1698F"/>
  </w:style>
  <w:style w:type="paragraph" w:styleId="BalloonText">
    <w:name w:val="Balloon Text"/>
    <w:basedOn w:val="Normal"/>
    <w:link w:val="BalloonTextChar"/>
    <w:uiPriority w:val="99"/>
    <w:semiHidden/>
    <w:unhideWhenUsed/>
    <w:rsid w:val="001E6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046">
      <w:bodyDiv w:val="1"/>
      <w:marLeft w:val="0"/>
      <w:marRight w:val="0"/>
      <w:marTop w:val="0"/>
      <w:marBottom w:val="0"/>
      <w:divBdr>
        <w:top w:val="none" w:sz="0" w:space="0" w:color="auto"/>
        <w:left w:val="none" w:sz="0" w:space="0" w:color="auto"/>
        <w:bottom w:val="none" w:sz="0" w:space="0" w:color="auto"/>
        <w:right w:val="none" w:sz="0" w:space="0" w:color="auto"/>
      </w:divBdr>
    </w:div>
    <w:div w:id="345058885">
      <w:bodyDiv w:val="1"/>
      <w:marLeft w:val="0"/>
      <w:marRight w:val="0"/>
      <w:marTop w:val="0"/>
      <w:marBottom w:val="0"/>
      <w:divBdr>
        <w:top w:val="none" w:sz="0" w:space="0" w:color="auto"/>
        <w:left w:val="none" w:sz="0" w:space="0" w:color="auto"/>
        <w:bottom w:val="none" w:sz="0" w:space="0" w:color="auto"/>
        <w:right w:val="none" w:sz="0" w:space="0" w:color="auto"/>
      </w:divBdr>
    </w:div>
    <w:div w:id="1215704046">
      <w:bodyDiv w:val="1"/>
      <w:marLeft w:val="0"/>
      <w:marRight w:val="0"/>
      <w:marTop w:val="0"/>
      <w:marBottom w:val="0"/>
      <w:divBdr>
        <w:top w:val="none" w:sz="0" w:space="0" w:color="auto"/>
        <w:left w:val="none" w:sz="0" w:space="0" w:color="auto"/>
        <w:bottom w:val="none" w:sz="0" w:space="0" w:color="auto"/>
        <w:right w:val="none" w:sz="0" w:space="0" w:color="auto"/>
      </w:divBdr>
    </w:div>
    <w:div w:id="14983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dc:creator>
  <cp:keywords/>
  <dc:description/>
  <cp:lastModifiedBy>Rawcliffe, Cath</cp:lastModifiedBy>
  <cp:revision>2</cp:revision>
  <cp:lastPrinted>2020-01-21T16:35:00Z</cp:lastPrinted>
  <dcterms:created xsi:type="dcterms:W3CDTF">2020-01-21T16:36:00Z</dcterms:created>
  <dcterms:modified xsi:type="dcterms:W3CDTF">2020-01-21T16:36:00Z</dcterms:modified>
</cp:coreProperties>
</file>